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AF4C4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10B51A92"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 xml:space="preserve">pecialistai pagal  </w:t>
            </w:r>
            <w:r w:rsidR="003F068C">
              <w:rPr>
                <w:rFonts w:ascii="Arial" w:eastAsia="Arial Unicode MS" w:hAnsi="Arial" w:cs="Arial"/>
                <w:bCs/>
                <w:sz w:val="18"/>
                <w:szCs w:val="18"/>
                <w:bdr w:val="none" w:sz="0" w:space="0" w:color="auto" w:frame="1"/>
              </w:rPr>
              <w:t>Skelbiamos apklausos sąlygų</w:t>
            </w:r>
            <w:r w:rsidR="003F068C" w:rsidRPr="00245F12">
              <w:rPr>
                <w:rFonts w:ascii="Arial" w:eastAsia="Arial Unicode MS" w:hAnsi="Arial" w:cs="Arial"/>
                <w:bCs/>
                <w:sz w:val="18"/>
                <w:szCs w:val="18"/>
                <w:bdr w:val="none" w:sz="0" w:space="0" w:color="auto" w:frame="1"/>
              </w:rPr>
              <w:t xml:space="preserve"> </w:t>
            </w:r>
            <w:r w:rsidR="00BE764A">
              <w:rPr>
                <w:rFonts w:ascii="Arial" w:eastAsia="Arial Unicode MS" w:hAnsi="Arial" w:cs="Arial"/>
                <w:bCs/>
                <w:sz w:val="18"/>
                <w:szCs w:val="18"/>
                <w:bdr w:val="none" w:sz="0" w:space="0" w:color="auto" w:frame="1"/>
              </w:rPr>
              <w:t>8</w:t>
            </w:r>
            <w:r w:rsidR="008A6216" w:rsidRPr="00245F12">
              <w:rPr>
                <w:rFonts w:ascii="Arial" w:eastAsia="Arial Unicode MS" w:hAnsi="Arial" w:cs="Arial"/>
                <w:bCs/>
                <w:sz w:val="18"/>
                <w:szCs w:val="18"/>
                <w:bdr w:val="none" w:sz="0" w:space="0" w:color="auto" w:frame="1"/>
              </w:rPr>
              <w:t xml:space="preserve"> priedo 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E11A09">
              <w:rPr>
                <w:rFonts w:ascii="Arial" w:hAnsi="Arial" w:cs="Arial"/>
                <w:sz w:val="18"/>
                <w:szCs w:val="18"/>
              </w:rPr>
              <w:t>1</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w:t>
            </w:r>
            <w:r w:rsidR="003F068C" w:rsidRPr="00245F12">
              <w:rPr>
                <w:rFonts w:ascii="Arial" w:hAnsi="Arial" w:cs="Arial"/>
                <w:sz w:val="18"/>
                <w:szCs w:val="18"/>
              </w:rPr>
              <w:t>nurodyt</w:t>
            </w:r>
            <w:r w:rsidR="003F068C">
              <w:rPr>
                <w:rFonts w:ascii="Arial" w:hAnsi="Arial" w:cs="Arial"/>
                <w:sz w:val="18"/>
                <w:szCs w:val="18"/>
              </w:rPr>
              <w:t xml:space="preserve">us </w:t>
            </w:r>
            <w:r w:rsidR="000E63DC" w:rsidRPr="00245F12">
              <w:rPr>
                <w:rFonts w:ascii="Arial" w:hAnsi="Arial" w:cs="Arial"/>
                <w:sz w:val="18"/>
                <w:szCs w:val="18"/>
              </w:rPr>
              <w:t>reikalavim</w:t>
            </w:r>
            <w:r w:rsidR="003F068C">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64103991"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A41CF8">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4. Kvazisubtiekėjas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1E12C2" w:rsidRPr="00C12403" w14:paraId="77242C9F" w14:textId="77777777" w:rsidTr="004A2217">
        <w:trPr>
          <w:trHeight w:val="467"/>
        </w:trPr>
        <w:tc>
          <w:tcPr>
            <w:tcW w:w="562" w:type="dxa"/>
            <w:vMerge w:val="restart"/>
            <w:tcBorders>
              <w:left w:val="single" w:sz="4" w:space="0" w:color="auto"/>
              <w:right w:val="single" w:sz="4" w:space="0" w:color="auto"/>
            </w:tcBorders>
            <w:shd w:val="clear" w:color="auto" w:fill="FFFFFF" w:themeFill="background1"/>
            <w:vAlign w:val="center"/>
          </w:tcPr>
          <w:p w14:paraId="02CDE63E" w14:textId="62A05337" w:rsidR="001E12C2" w:rsidRPr="00C12403" w:rsidRDefault="007C7BDB"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1.</w:t>
            </w:r>
          </w:p>
        </w:tc>
        <w:tc>
          <w:tcPr>
            <w:tcW w:w="6096" w:type="dxa"/>
            <w:vMerge w:val="restart"/>
            <w:tcBorders>
              <w:left w:val="single" w:sz="4" w:space="0" w:color="auto"/>
              <w:right w:val="single" w:sz="4" w:space="0" w:color="auto"/>
            </w:tcBorders>
            <w:shd w:val="clear" w:color="auto" w:fill="FFFFFF" w:themeFill="background1"/>
            <w:vAlign w:val="center"/>
          </w:tcPr>
          <w:p w14:paraId="637B8F13" w14:textId="3BAAEA28" w:rsidR="007C7BDB" w:rsidRPr="007C7BDB" w:rsidRDefault="007C7BDB" w:rsidP="007C7BDB">
            <w:pPr>
              <w:tabs>
                <w:tab w:val="left" w:pos="851"/>
              </w:tabs>
              <w:jc w:val="both"/>
              <w:rPr>
                <w:rFonts w:ascii="Arial" w:hAnsi="Arial" w:cs="Arial"/>
                <w:bCs/>
                <w:iCs/>
                <w:sz w:val="18"/>
                <w:szCs w:val="18"/>
              </w:rPr>
            </w:pPr>
            <w:r w:rsidRPr="007C7BDB">
              <w:rPr>
                <w:rFonts w:ascii="Arial" w:hAnsi="Arial" w:cs="Arial"/>
                <w:bCs/>
                <w:iCs/>
                <w:sz w:val="18"/>
                <w:szCs w:val="18"/>
              </w:rPr>
              <w:t>Ne mažiau kaip 2 (du) kvalifikuotus specialistus, kuriems suteikta teisė atlikti   paslaugas ir turi ne trumpesnę kaip 2 (dviejų) metų patirtį teikiant paslaugas</w:t>
            </w:r>
            <w:r w:rsidR="003F068C">
              <w:rPr>
                <w:rFonts w:ascii="Arial" w:hAnsi="Arial" w:cs="Arial"/>
                <w:bCs/>
                <w:iCs/>
                <w:sz w:val="18"/>
                <w:szCs w:val="18"/>
              </w:rPr>
              <w:t xml:space="preserve"> </w:t>
            </w:r>
            <w:r w:rsidR="003F068C" w:rsidRPr="004A2217">
              <w:rPr>
                <w:rFonts w:ascii="Arial" w:hAnsi="Arial" w:cs="Arial"/>
                <w:sz w:val="18"/>
                <w:szCs w:val="18"/>
              </w:rPr>
              <w:t>nurodytoje srityje</w:t>
            </w:r>
            <w:r w:rsidRPr="004A2217">
              <w:rPr>
                <w:rFonts w:ascii="Arial" w:hAnsi="Arial" w:cs="Arial"/>
                <w:bCs/>
                <w:iCs/>
                <w:sz w:val="16"/>
                <w:szCs w:val="16"/>
              </w:rPr>
              <w:t xml:space="preserve">: </w:t>
            </w:r>
          </w:p>
          <w:p w14:paraId="300677EB" w14:textId="2DBFFD83" w:rsidR="001E12C2" w:rsidRPr="00851178" w:rsidRDefault="007C7BDB" w:rsidP="007C7BDB">
            <w:pPr>
              <w:tabs>
                <w:tab w:val="left" w:pos="851"/>
              </w:tabs>
              <w:jc w:val="both"/>
              <w:rPr>
                <w:rFonts w:ascii="Arial" w:hAnsi="Arial" w:cs="Arial"/>
                <w:bCs/>
                <w:iCs/>
                <w:sz w:val="18"/>
                <w:szCs w:val="18"/>
              </w:rPr>
            </w:pPr>
            <w:r w:rsidRPr="007C7BDB">
              <w:rPr>
                <w:rFonts w:ascii="Arial" w:hAnsi="Arial" w:cs="Arial"/>
                <w:bCs/>
                <w:iCs/>
                <w:sz w:val="18"/>
                <w:szCs w:val="18"/>
              </w:rPr>
              <w:t xml:space="preserve">Garo ir vandens šildymo katilai </w:t>
            </w:r>
            <w:r w:rsidR="003F068C">
              <w:rPr>
                <w:rFonts w:ascii="Arial" w:hAnsi="Arial" w:cs="Arial"/>
                <w:bCs/>
                <w:iCs/>
                <w:sz w:val="18"/>
                <w:szCs w:val="18"/>
              </w:rPr>
              <w:t>–</w:t>
            </w:r>
            <w:r w:rsidRPr="007C7BDB">
              <w:rPr>
                <w:rFonts w:ascii="Arial" w:hAnsi="Arial" w:cs="Arial"/>
                <w:bCs/>
                <w:iCs/>
                <w:sz w:val="18"/>
                <w:szCs w:val="18"/>
              </w:rPr>
              <w:t xml:space="preserve"> techninės būklės tikrinimas</w:t>
            </w:r>
          </w:p>
        </w:tc>
        <w:tc>
          <w:tcPr>
            <w:tcW w:w="992" w:type="dxa"/>
            <w:vMerge w:val="restart"/>
            <w:tcBorders>
              <w:left w:val="single" w:sz="4" w:space="0" w:color="auto"/>
              <w:right w:val="single" w:sz="4" w:space="0" w:color="auto"/>
            </w:tcBorders>
            <w:vAlign w:val="center"/>
          </w:tcPr>
          <w:p w14:paraId="03335056" w14:textId="456E8736" w:rsidR="001E12C2" w:rsidRDefault="001E12C2" w:rsidP="004A2217">
            <w:pPr>
              <w:jc w:val="center"/>
              <w:rPr>
                <w:rFonts w:ascii="Arial" w:hAnsi="Arial" w:cs="Arial"/>
                <w:bCs/>
                <w:sz w:val="18"/>
                <w:szCs w:val="18"/>
              </w:rPr>
            </w:pPr>
            <w:r>
              <w:rPr>
                <w:rFonts w:ascii="Arial" w:hAnsi="Arial" w:cs="Arial"/>
                <w:bCs/>
                <w:sz w:val="18"/>
                <w:szCs w:val="18"/>
              </w:rPr>
              <w:t>2.1.</w:t>
            </w:r>
            <w:r w:rsidR="007C7BDB">
              <w:rPr>
                <w:rFonts w:ascii="Arial" w:hAnsi="Arial" w:cs="Arial"/>
                <w:bCs/>
                <w:sz w:val="18"/>
                <w:szCs w:val="18"/>
              </w:rPr>
              <w:t>1</w:t>
            </w:r>
            <w:r>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B52D" w14:textId="77777777" w:rsidR="001E12C2" w:rsidRPr="00C12403" w:rsidRDefault="001E12C2"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C798F" w14:textId="77777777" w:rsidR="001E12C2" w:rsidRPr="00C12403" w:rsidRDefault="001E12C2"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0373E" w14:textId="77777777" w:rsidR="001E12C2" w:rsidRPr="00C12403" w:rsidRDefault="001E12C2" w:rsidP="002D61E8">
            <w:pPr>
              <w:rPr>
                <w:rFonts w:ascii="Arial" w:eastAsia="Arial Unicode MS" w:hAnsi="Arial" w:cs="Arial"/>
                <w:sz w:val="20"/>
                <w:szCs w:val="20"/>
                <w:highlight w:val="green"/>
                <w:bdr w:val="none" w:sz="0" w:space="0" w:color="auto" w:frame="1"/>
              </w:rPr>
            </w:pPr>
          </w:p>
        </w:tc>
      </w:tr>
      <w:tr w:rsidR="001E12C2" w:rsidRPr="00C12403" w14:paraId="74E9178D" w14:textId="77777777" w:rsidTr="004A2217">
        <w:tc>
          <w:tcPr>
            <w:tcW w:w="562" w:type="dxa"/>
            <w:vMerge/>
            <w:tcBorders>
              <w:left w:val="single" w:sz="4" w:space="0" w:color="auto"/>
              <w:right w:val="single" w:sz="4" w:space="0" w:color="auto"/>
            </w:tcBorders>
            <w:shd w:val="clear" w:color="auto" w:fill="FFFFFF" w:themeFill="background1"/>
            <w:vAlign w:val="center"/>
          </w:tcPr>
          <w:p w14:paraId="45C241C4" w14:textId="77777777" w:rsidR="001E12C2" w:rsidRPr="00C12403" w:rsidRDefault="001E12C2" w:rsidP="002D61E8">
            <w:pPr>
              <w:jc w:val="center"/>
              <w:rPr>
                <w:rFonts w:ascii="Arial" w:eastAsia="Arial Unicode MS" w:hAnsi="Arial" w:cs="Arial"/>
                <w:sz w:val="20"/>
                <w:szCs w:val="20"/>
                <w:bdr w:val="none" w:sz="0" w:space="0" w:color="auto" w:frame="1"/>
              </w:rPr>
            </w:pPr>
          </w:p>
        </w:tc>
        <w:tc>
          <w:tcPr>
            <w:tcW w:w="6096" w:type="dxa"/>
            <w:vMerge/>
            <w:tcBorders>
              <w:left w:val="single" w:sz="4" w:space="0" w:color="auto"/>
              <w:right w:val="single" w:sz="4" w:space="0" w:color="auto"/>
            </w:tcBorders>
            <w:shd w:val="clear" w:color="auto" w:fill="FFFFFF" w:themeFill="background1"/>
            <w:vAlign w:val="center"/>
          </w:tcPr>
          <w:p w14:paraId="4861C688" w14:textId="77777777" w:rsidR="001E12C2" w:rsidRPr="00851178" w:rsidRDefault="001E12C2" w:rsidP="00851178">
            <w:pPr>
              <w:tabs>
                <w:tab w:val="left" w:pos="851"/>
              </w:tabs>
              <w:jc w:val="both"/>
              <w:rPr>
                <w:rFonts w:ascii="Arial" w:hAnsi="Arial" w:cs="Arial"/>
                <w:bCs/>
                <w:iCs/>
                <w:sz w:val="18"/>
                <w:szCs w:val="18"/>
              </w:rPr>
            </w:pPr>
          </w:p>
        </w:tc>
        <w:tc>
          <w:tcPr>
            <w:tcW w:w="992" w:type="dxa"/>
            <w:vMerge/>
            <w:tcBorders>
              <w:left w:val="single" w:sz="4" w:space="0" w:color="auto"/>
              <w:right w:val="single" w:sz="4" w:space="0" w:color="auto"/>
            </w:tcBorders>
            <w:vAlign w:val="center"/>
          </w:tcPr>
          <w:p w14:paraId="6A0A3070" w14:textId="77777777" w:rsidR="001E12C2" w:rsidRDefault="001E12C2" w:rsidP="004A2217">
            <w:pPr>
              <w:jc w:val="center"/>
              <w:rPr>
                <w:rFonts w:ascii="Arial" w:hAnsi="Arial" w:cs="Arial"/>
                <w:bCs/>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11B25" w14:textId="77777777" w:rsidR="001E12C2" w:rsidRPr="00C12403" w:rsidRDefault="001E12C2"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B27D7" w14:textId="77777777" w:rsidR="001E12C2" w:rsidRPr="00C12403" w:rsidRDefault="001E12C2"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4554D" w14:textId="77777777" w:rsidR="001E12C2" w:rsidRPr="00C12403" w:rsidRDefault="001E12C2" w:rsidP="002D61E8">
            <w:pPr>
              <w:rPr>
                <w:rFonts w:ascii="Arial" w:eastAsia="Arial Unicode MS" w:hAnsi="Arial" w:cs="Arial"/>
                <w:sz w:val="20"/>
                <w:szCs w:val="20"/>
                <w:highlight w:val="green"/>
                <w:bdr w:val="none" w:sz="0" w:space="0" w:color="auto" w:frame="1"/>
              </w:rPr>
            </w:pPr>
          </w:p>
        </w:tc>
      </w:tr>
      <w:tr w:rsidR="007C7BDB" w:rsidRPr="00C12403" w14:paraId="29C2D628" w14:textId="77777777" w:rsidTr="004A2217">
        <w:trPr>
          <w:trHeight w:val="479"/>
        </w:trPr>
        <w:tc>
          <w:tcPr>
            <w:tcW w:w="562" w:type="dxa"/>
            <w:vMerge w:val="restart"/>
            <w:tcBorders>
              <w:left w:val="single" w:sz="4" w:space="0" w:color="auto"/>
              <w:right w:val="single" w:sz="4" w:space="0" w:color="auto"/>
            </w:tcBorders>
            <w:shd w:val="clear" w:color="auto" w:fill="FFFFFF" w:themeFill="background1"/>
            <w:vAlign w:val="center"/>
          </w:tcPr>
          <w:p w14:paraId="2036D781" w14:textId="51600D63" w:rsidR="007C7BDB" w:rsidRPr="00C12403" w:rsidRDefault="00A50632" w:rsidP="00403922">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r w:rsidR="007C7BDB">
              <w:rPr>
                <w:rFonts w:ascii="Arial" w:eastAsia="Arial Unicode MS" w:hAnsi="Arial" w:cs="Arial"/>
                <w:sz w:val="20"/>
                <w:szCs w:val="20"/>
                <w:bdr w:val="none" w:sz="0" w:space="0" w:color="auto" w:frame="1"/>
              </w:rPr>
              <w:t>.</w:t>
            </w:r>
          </w:p>
        </w:tc>
        <w:tc>
          <w:tcPr>
            <w:tcW w:w="6096" w:type="dxa"/>
            <w:vMerge w:val="restart"/>
            <w:tcBorders>
              <w:left w:val="single" w:sz="4" w:space="0" w:color="auto"/>
              <w:right w:val="single" w:sz="4" w:space="0" w:color="auto"/>
            </w:tcBorders>
            <w:shd w:val="clear" w:color="auto" w:fill="FFFFFF" w:themeFill="background1"/>
            <w:vAlign w:val="center"/>
          </w:tcPr>
          <w:p w14:paraId="3DB69CAE" w14:textId="3592505C" w:rsidR="0063703C" w:rsidRPr="0063703C" w:rsidRDefault="0063703C" w:rsidP="0063703C">
            <w:pPr>
              <w:tabs>
                <w:tab w:val="left" w:pos="851"/>
              </w:tabs>
              <w:jc w:val="both"/>
              <w:rPr>
                <w:rFonts w:ascii="Arial" w:hAnsi="Arial" w:cs="Arial"/>
                <w:bCs/>
                <w:iCs/>
                <w:sz w:val="18"/>
                <w:szCs w:val="18"/>
              </w:rPr>
            </w:pPr>
            <w:r w:rsidRPr="0063703C">
              <w:rPr>
                <w:rFonts w:ascii="Arial" w:hAnsi="Arial" w:cs="Arial"/>
                <w:bCs/>
                <w:iCs/>
                <w:sz w:val="18"/>
                <w:szCs w:val="18"/>
              </w:rPr>
              <w:t>Ne mažiau kaip 2 (du) kvalifikuotus specialistus, kuriems suteikta teisė atlikti paslaugas ir turi ne trumpesnę kaip 2 (dviejų) metų patirtį teikiant paslaugas</w:t>
            </w:r>
            <w:r w:rsidR="003F068C">
              <w:rPr>
                <w:rFonts w:ascii="Arial" w:hAnsi="Arial" w:cs="Arial"/>
                <w:bCs/>
                <w:iCs/>
                <w:sz w:val="18"/>
                <w:szCs w:val="18"/>
              </w:rPr>
              <w:t xml:space="preserve"> </w:t>
            </w:r>
            <w:r w:rsidR="003F068C" w:rsidRPr="00F11907">
              <w:rPr>
                <w:rFonts w:ascii="Arial" w:hAnsi="Arial" w:cs="Arial"/>
                <w:sz w:val="18"/>
                <w:szCs w:val="18"/>
              </w:rPr>
              <w:t>nurodytoje srityje</w:t>
            </w:r>
            <w:r w:rsidRPr="0063703C">
              <w:rPr>
                <w:rFonts w:ascii="Arial" w:hAnsi="Arial" w:cs="Arial"/>
                <w:bCs/>
                <w:iCs/>
                <w:sz w:val="18"/>
                <w:szCs w:val="18"/>
              </w:rPr>
              <w:t xml:space="preserve">: </w:t>
            </w:r>
          </w:p>
          <w:p w14:paraId="676615E5" w14:textId="59CB4B03" w:rsidR="007C7BDB" w:rsidRPr="00851178" w:rsidRDefault="0063703C" w:rsidP="0063703C">
            <w:pPr>
              <w:tabs>
                <w:tab w:val="left" w:pos="851"/>
              </w:tabs>
              <w:jc w:val="both"/>
              <w:rPr>
                <w:rFonts w:ascii="Arial" w:hAnsi="Arial" w:cs="Arial"/>
                <w:bCs/>
                <w:iCs/>
                <w:sz w:val="18"/>
                <w:szCs w:val="18"/>
              </w:rPr>
            </w:pPr>
            <w:r w:rsidRPr="0063703C">
              <w:rPr>
                <w:rFonts w:ascii="Arial" w:hAnsi="Arial" w:cs="Arial"/>
                <w:bCs/>
                <w:iCs/>
                <w:sz w:val="18"/>
                <w:szCs w:val="18"/>
              </w:rPr>
              <w:t xml:space="preserve">Degiąsias dujas naudojantys įrenginiai </w:t>
            </w:r>
            <w:r w:rsidR="003F068C">
              <w:rPr>
                <w:rFonts w:ascii="Arial" w:hAnsi="Arial" w:cs="Arial"/>
                <w:bCs/>
                <w:iCs/>
                <w:sz w:val="18"/>
                <w:szCs w:val="18"/>
              </w:rPr>
              <w:t>–</w:t>
            </w:r>
            <w:r w:rsidRPr="0063703C">
              <w:rPr>
                <w:rFonts w:ascii="Arial" w:hAnsi="Arial" w:cs="Arial"/>
                <w:bCs/>
                <w:iCs/>
                <w:sz w:val="18"/>
                <w:szCs w:val="18"/>
              </w:rPr>
              <w:t xml:space="preserve"> techninės būklės tikrinimas</w:t>
            </w:r>
          </w:p>
        </w:tc>
        <w:tc>
          <w:tcPr>
            <w:tcW w:w="992" w:type="dxa"/>
            <w:vMerge w:val="restart"/>
            <w:tcBorders>
              <w:left w:val="single" w:sz="4" w:space="0" w:color="auto"/>
              <w:right w:val="single" w:sz="4" w:space="0" w:color="auto"/>
            </w:tcBorders>
            <w:vAlign w:val="center"/>
          </w:tcPr>
          <w:p w14:paraId="5262F265" w14:textId="7C504661" w:rsidR="007C7BDB" w:rsidRDefault="007C7BDB" w:rsidP="004A2217">
            <w:pPr>
              <w:jc w:val="center"/>
              <w:rPr>
                <w:rFonts w:ascii="Arial" w:hAnsi="Arial" w:cs="Arial"/>
                <w:bCs/>
                <w:sz w:val="18"/>
                <w:szCs w:val="18"/>
              </w:rPr>
            </w:pPr>
            <w:r>
              <w:rPr>
                <w:rFonts w:ascii="Arial" w:hAnsi="Arial" w:cs="Arial"/>
                <w:bCs/>
                <w:sz w:val="18"/>
                <w:szCs w:val="18"/>
              </w:rPr>
              <w:t>2.1.</w:t>
            </w:r>
            <w:r w:rsidR="0063703C">
              <w:rPr>
                <w:rFonts w:ascii="Arial" w:hAnsi="Arial" w:cs="Arial"/>
                <w:bCs/>
                <w:sz w:val="18"/>
                <w:szCs w:val="18"/>
              </w:rPr>
              <w:t xml:space="preserve">2 </w:t>
            </w:r>
            <w:r>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9DE5D" w14:textId="77777777" w:rsidR="007C7BDB" w:rsidRPr="00C12403" w:rsidRDefault="007C7BDB" w:rsidP="00403922">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46F2C" w14:textId="77777777" w:rsidR="007C7BDB" w:rsidRPr="00C12403" w:rsidRDefault="007C7BDB" w:rsidP="00403922">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9DF93" w14:textId="77777777" w:rsidR="007C7BDB" w:rsidRPr="00C12403" w:rsidRDefault="007C7BDB" w:rsidP="00403922">
            <w:pPr>
              <w:rPr>
                <w:rFonts w:ascii="Arial" w:eastAsia="Arial Unicode MS" w:hAnsi="Arial" w:cs="Arial"/>
                <w:sz w:val="20"/>
                <w:szCs w:val="20"/>
                <w:highlight w:val="green"/>
                <w:bdr w:val="none" w:sz="0" w:space="0" w:color="auto" w:frame="1"/>
              </w:rPr>
            </w:pPr>
          </w:p>
        </w:tc>
      </w:tr>
      <w:tr w:rsidR="007C7BDB" w:rsidRPr="00C12403" w14:paraId="58D90AF2" w14:textId="77777777" w:rsidTr="004A2217">
        <w:trPr>
          <w:trHeight w:val="430"/>
        </w:trPr>
        <w:tc>
          <w:tcPr>
            <w:tcW w:w="562" w:type="dxa"/>
            <w:vMerge/>
            <w:tcBorders>
              <w:left w:val="single" w:sz="4" w:space="0" w:color="auto"/>
              <w:right w:val="single" w:sz="4" w:space="0" w:color="auto"/>
            </w:tcBorders>
            <w:shd w:val="clear" w:color="auto" w:fill="FFFFFF" w:themeFill="background1"/>
            <w:vAlign w:val="center"/>
          </w:tcPr>
          <w:p w14:paraId="329E8882" w14:textId="77777777" w:rsidR="007C7BDB" w:rsidRPr="00C12403" w:rsidRDefault="007C7BDB" w:rsidP="00403922">
            <w:pPr>
              <w:jc w:val="center"/>
              <w:rPr>
                <w:rFonts w:ascii="Arial" w:eastAsia="Arial Unicode MS" w:hAnsi="Arial" w:cs="Arial"/>
                <w:sz w:val="20"/>
                <w:szCs w:val="20"/>
                <w:bdr w:val="none" w:sz="0" w:space="0" w:color="auto" w:frame="1"/>
              </w:rPr>
            </w:pPr>
          </w:p>
        </w:tc>
        <w:tc>
          <w:tcPr>
            <w:tcW w:w="6096" w:type="dxa"/>
            <w:vMerge/>
            <w:tcBorders>
              <w:left w:val="single" w:sz="4" w:space="0" w:color="auto"/>
              <w:right w:val="single" w:sz="4" w:space="0" w:color="auto"/>
            </w:tcBorders>
            <w:shd w:val="clear" w:color="auto" w:fill="FFFFFF" w:themeFill="background1"/>
            <w:vAlign w:val="center"/>
          </w:tcPr>
          <w:p w14:paraId="06E7C41D" w14:textId="77777777" w:rsidR="007C7BDB" w:rsidRPr="00851178" w:rsidRDefault="007C7BDB" w:rsidP="00403922">
            <w:pPr>
              <w:tabs>
                <w:tab w:val="left" w:pos="851"/>
              </w:tabs>
              <w:jc w:val="both"/>
              <w:rPr>
                <w:rFonts w:ascii="Arial" w:hAnsi="Arial" w:cs="Arial"/>
                <w:bCs/>
                <w:iCs/>
                <w:sz w:val="18"/>
                <w:szCs w:val="18"/>
              </w:rPr>
            </w:pPr>
          </w:p>
        </w:tc>
        <w:tc>
          <w:tcPr>
            <w:tcW w:w="992" w:type="dxa"/>
            <w:vMerge/>
            <w:tcBorders>
              <w:left w:val="single" w:sz="4" w:space="0" w:color="auto"/>
              <w:right w:val="single" w:sz="4" w:space="0" w:color="auto"/>
            </w:tcBorders>
            <w:vAlign w:val="center"/>
          </w:tcPr>
          <w:p w14:paraId="045B3AB2" w14:textId="77777777" w:rsidR="007C7BDB" w:rsidRDefault="007C7BDB" w:rsidP="004A2217">
            <w:pPr>
              <w:jc w:val="center"/>
              <w:rPr>
                <w:rFonts w:ascii="Arial" w:hAnsi="Arial" w:cs="Arial"/>
                <w:bCs/>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76DF2" w14:textId="77777777" w:rsidR="007C7BDB" w:rsidRPr="00C12403" w:rsidRDefault="007C7BDB" w:rsidP="00403922">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1A7FE" w14:textId="77777777" w:rsidR="007C7BDB" w:rsidRPr="00C12403" w:rsidRDefault="007C7BDB" w:rsidP="00403922">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69543" w14:textId="77777777" w:rsidR="007C7BDB" w:rsidRPr="00C12403" w:rsidRDefault="007C7BDB" w:rsidP="00403922">
            <w:pPr>
              <w:rPr>
                <w:rFonts w:ascii="Arial" w:eastAsia="Arial Unicode MS" w:hAnsi="Arial" w:cs="Arial"/>
                <w:sz w:val="20"/>
                <w:szCs w:val="20"/>
                <w:highlight w:val="green"/>
                <w:bdr w:val="none" w:sz="0" w:space="0" w:color="auto" w:frame="1"/>
              </w:rPr>
            </w:pPr>
          </w:p>
        </w:tc>
      </w:tr>
      <w:tr w:rsidR="00A50632" w:rsidRPr="00C12403" w14:paraId="012D6EA0" w14:textId="77777777" w:rsidTr="004A2217">
        <w:trPr>
          <w:trHeight w:val="467"/>
        </w:trPr>
        <w:tc>
          <w:tcPr>
            <w:tcW w:w="562" w:type="dxa"/>
            <w:vMerge w:val="restart"/>
          </w:tcPr>
          <w:p w14:paraId="412B048C" w14:textId="019F82FE" w:rsidR="00A50632" w:rsidRPr="00C12403" w:rsidRDefault="00280685" w:rsidP="00403922">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r w:rsidR="00A50632">
              <w:rPr>
                <w:rFonts w:ascii="Arial" w:eastAsia="Arial Unicode MS" w:hAnsi="Arial" w:cs="Arial"/>
                <w:sz w:val="20"/>
                <w:szCs w:val="20"/>
                <w:bdr w:val="none" w:sz="0" w:space="0" w:color="auto" w:frame="1"/>
              </w:rPr>
              <w:t>.</w:t>
            </w:r>
          </w:p>
        </w:tc>
        <w:tc>
          <w:tcPr>
            <w:tcW w:w="6096" w:type="dxa"/>
            <w:vMerge w:val="restart"/>
          </w:tcPr>
          <w:p w14:paraId="528B2B34" w14:textId="3C6880F0" w:rsidR="00C73FAD" w:rsidRPr="00C73FAD" w:rsidRDefault="00C73FAD" w:rsidP="00C73FAD">
            <w:pPr>
              <w:tabs>
                <w:tab w:val="left" w:pos="851"/>
              </w:tabs>
              <w:jc w:val="both"/>
              <w:rPr>
                <w:rFonts w:ascii="Arial" w:hAnsi="Arial" w:cs="Arial"/>
                <w:bCs/>
                <w:iCs/>
                <w:sz w:val="18"/>
                <w:szCs w:val="18"/>
              </w:rPr>
            </w:pPr>
            <w:r w:rsidRPr="00C73FAD">
              <w:rPr>
                <w:rFonts w:ascii="Arial" w:hAnsi="Arial" w:cs="Arial"/>
                <w:bCs/>
                <w:iCs/>
                <w:sz w:val="18"/>
                <w:szCs w:val="18"/>
              </w:rPr>
              <w:t>Ne mažiau kaip 2 (du) kvalifikuotus specialistus, kuriems suteikta teisė atlikti paslaugas ir turi ne trumpesnę kaip 2 (dviejų) metų patirtį teikiant paslaugas</w:t>
            </w:r>
            <w:r w:rsidR="003F068C" w:rsidRPr="00F11907">
              <w:rPr>
                <w:rFonts w:ascii="Arial" w:hAnsi="Arial" w:cs="Arial"/>
                <w:sz w:val="18"/>
                <w:szCs w:val="18"/>
              </w:rPr>
              <w:t xml:space="preserve"> nurodytoje srityje</w:t>
            </w:r>
            <w:r w:rsidRPr="00C73FAD">
              <w:rPr>
                <w:rFonts w:ascii="Arial" w:hAnsi="Arial" w:cs="Arial"/>
                <w:bCs/>
                <w:iCs/>
                <w:sz w:val="18"/>
                <w:szCs w:val="18"/>
              </w:rPr>
              <w:t xml:space="preserve">: </w:t>
            </w:r>
          </w:p>
          <w:p w14:paraId="65DA3EBB" w14:textId="4005593C" w:rsidR="00A50632" w:rsidRPr="00851178" w:rsidRDefault="00C73FAD" w:rsidP="00C73FAD">
            <w:pPr>
              <w:tabs>
                <w:tab w:val="left" w:pos="851"/>
              </w:tabs>
              <w:jc w:val="both"/>
              <w:rPr>
                <w:rFonts w:ascii="Arial" w:hAnsi="Arial" w:cs="Arial"/>
                <w:bCs/>
                <w:iCs/>
                <w:sz w:val="18"/>
                <w:szCs w:val="18"/>
              </w:rPr>
            </w:pPr>
            <w:r w:rsidRPr="00C73FAD">
              <w:rPr>
                <w:rFonts w:ascii="Arial" w:hAnsi="Arial" w:cs="Arial"/>
                <w:bCs/>
                <w:iCs/>
                <w:sz w:val="18"/>
                <w:szCs w:val="18"/>
              </w:rPr>
              <w:t>Slėginiai garotiekiai ir karšto vandens vamzdynai – techninės būklės tikrinimas</w:t>
            </w:r>
          </w:p>
        </w:tc>
        <w:tc>
          <w:tcPr>
            <w:tcW w:w="992" w:type="dxa"/>
            <w:vMerge w:val="restart"/>
            <w:vAlign w:val="center"/>
          </w:tcPr>
          <w:p w14:paraId="00A5749D" w14:textId="5CF3B26E" w:rsidR="00A50632" w:rsidRDefault="00A50632" w:rsidP="004A2217">
            <w:pPr>
              <w:jc w:val="center"/>
              <w:rPr>
                <w:rFonts w:ascii="Arial" w:hAnsi="Arial" w:cs="Arial"/>
                <w:bCs/>
                <w:sz w:val="18"/>
                <w:szCs w:val="18"/>
              </w:rPr>
            </w:pPr>
            <w:r>
              <w:rPr>
                <w:rFonts w:ascii="Arial" w:hAnsi="Arial" w:cs="Arial"/>
                <w:bCs/>
                <w:sz w:val="18"/>
                <w:szCs w:val="18"/>
              </w:rPr>
              <w:t>2.1.</w:t>
            </w:r>
            <w:r w:rsidR="00C73FAD">
              <w:rPr>
                <w:rFonts w:ascii="Arial" w:hAnsi="Arial" w:cs="Arial"/>
                <w:bCs/>
                <w:sz w:val="18"/>
                <w:szCs w:val="18"/>
              </w:rPr>
              <w:t xml:space="preserve">3 </w:t>
            </w:r>
            <w:r>
              <w:rPr>
                <w:rFonts w:ascii="Arial" w:hAnsi="Arial" w:cs="Arial"/>
                <w:bCs/>
                <w:sz w:val="18"/>
                <w:szCs w:val="18"/>
              </w:rPr>
              <w:t>punktas</w:t>
            </w:r>
          </w:p>
        </w:tc>
        <w:tc>
          <w:tcPr>
            <w:tcW w:w="1984" w:type="dxa"/>
          </w:tcPr>
          <w:p w14:paraId="667754FE" w14:textId="77777777" w:rsidR="00A50632" w:rsidRPr="00C12403" w:rsidRDefault="00A50632" w:rsidP="00403922">
            <w:pPr>
              <w:rPr>
                <w:rFonts w:ascii="Arial" w:eastAsia="Arial Unicode MS" w:hAnsi="Arial" w:cs="Arial"/>
                <w:sz w:val="20"/>
                <w:szCs w:val="20"/>
                <w:highlight w:val="green"/>
                <w:bdr w:val="none" w:sz="0" w:space="0" w:color="auto" w:frame="1"/>
              </w:rPr>
            </w:pPr>
          </w:p>
        </w:tc>
        <w:tc>
          <w:tcPr>
            <w:tcW w:w="2694" w:type="dxa"/>
          </w:tcPr>
          <w:p w14:paraId="0B0489B1" w14:textId="77777777" w:rsidR="00A50632" w:rsidRPr="00C12403" w:rsidRDefault="00A50632" w:rsidP="00403922">
            <w:pPr>
              <w:rPr>
                <w:rFonts w:ascii="Arial" w:eastAsia="Arial Unicode MS" w:hAnsi="Arial" w:cs="Arial"/>
                <w:sz w:val="20"/>
                <w:szCs w:val="20"/>
                <w:highlight w:val="green"/>
                <w:bdr w:val="none" w:sz="0" w:space="0" w:color="auto" w:frame="1"/>
              </w:rPr>
            </w:pPr>
          </w:p>
        </w:tc>
        <w:tc>
          <w:tcPr>
            <w:tcW w:w="1842" w:type="dxa"/>
          </w:tcPr>
          <w:p w14:paraId="4822FC14" w14:textId="77777777" w:rsidR="00A50632" w:rsidRPr="00C12403" w:rsidRDefault="00A50632" w:rsidP="00403922">
            <w:pPr>
              <w:rPr>
                <w:rFonts w:ascii="Arial" w:eastAsia="Arial Unicode MS" w:hAnsi="Arial" w:cs="Arial"/>
                <w:sz w:val="20"/>
                <w:szCs w:val="20"/>
                <w:highlight w:val="green"/>
                <w:bdr w:val="none" w:sz="0" w:space="0" w:color="auto" w:frame="1"/>
              </w:rPr>
            </w:pPr>
          </w:p>
        </w:tc>
      </w:tr>
      <w:tr w:rsidR="00A50632" w:rsidRPr="00C12403" w14:paraId="08444E51" w14:textId="77777777" w:rsidTr="004A2217">
        <w:tc>
          <w:tcPr>
            <w:tcW w:w="562" w:type="dxa"/>
            <w:vMerge/>
          </w:tcPr>
          <w:p w14:paraId="46F99E0E" w14:textId="77777777" w:rsidR="00A50632" w:rsidRPr="00C12403" w:rsidRDefault="00A50632" w:rsidP="00403922">
            <w:pPr>
              <w:jc w:val="center"/>
              <w:rPr>
                <w:rFonts w:ascii="Arial" w:eastAsia="Arial Unicode MS" w:hAnsi="Arial" w:cs="Arial"/>
                <w:sz w:val="20"/>
                <w:szCs w:val="20"/>
                <w:bdr w:val="none" w:sz="0" w:space="0" w:color="auto" w:frame="1"/>
              </w:rPr>
            </w:pPr>
          </w:p>
        </w:tc>
        <w:tc>
          <w:tcPr>
            <w:tcW w:w="6096" w:type="dxa"/>
            <w:vMerge/>
          </w:tcPr>
          <w:p w14:paraId="71316630" w14:textId="77777777" w:rsidR="00A50632" w:rsidRPr="00851178" w:rsidRDefault="00A50632" w:rsidP="00403922">
            <w:pPr>
              <w:tabs>
                <w:tab w:val="left" w:pos="851"/>
              </w:tabs>
              <w:jc w:val="both"/>
              <w:rPr>
                <w:rFonts w:ascii="Arial" w:hAnsi="Arial" w:cs="Arial"/>
                <w:bCs/>
                <w:iCs/>
                <w:sz w:val="18"/>
                <w:szCs w:val="18"/>
              </w:rPr>
            </w:pPr>
          </w:p>
        </w:tc>
        <w:tc>
          <w:tcPr>
            <w:tcW w:w="992" w:type="dxa"/>
            <w:vMerge/>
            <w:vAlign w:val="center"/>
          </w:tcPr>
          <w:p w14:paraId="0F2A2259" w14:textId="77777777" w:rsidR="00A50632" w:rsidRDefault="00A50632" w:rsidP="004A2217">
            <w:pPr>
              <w:jc w:val="center"/>
              <w:rPr>
                <w:rFonts w:ascii="Arial" w:hAnsi="Arial" w:cs="Arial"/>
                <w:bCs/>
                <w:sz w:val="18"/>
                <w:szCs w:val="18"/>
              </w:rPr>
            </w:pPr>
          </w:p>
        </w:tc>
        <w:tc>
          <w:tcPr>
            <w:tcW w:w="1984" w:type="dxa"/>
          </w:tcPr>
          <w:p w14:paraId="5E745AD1" w14:textId="77777777" w:rsidR="00A50632" w:rsidRPr="00C12403" w:rsidRDefault="00A50632" w:rsidP="00403922">
            <w:pPr>
              <w:rPr>
                <w:rFonts w:ascii="Arial" w:eastAsia="Arial Unicode MS" w:hAnsi="Arial" w:cs="Arial"/>
                <w:sz w:val="20"/>
                <w:szCs w:val="20"/>
                <w:highlight w:val="green"/>
                <w:bdr w:val="none" w:sz="0" w:space="0" w:color="auto" w:frame="1"/>
              </w:rPr>
            </w:pPr>
          </w:p>
        </w:tc>
        <w:tc>
          <w:tcPr>
            <w:tcW w:w="2694" w:type="dxa"/>
          </w:tcPr>
          <w:p w14:paraId="30CCDD64" w14:textId="77777777" w:rsidR="00A50632" w:rsidRPr="00C12403" w:rsidRDefault="00A50632" w:rsidP="00403922">
            <w:pPr>
              <w:rPr>
                <w:rFonts w:ascii="Arial" w:eastAsia="Arial Unicode MS" w:hAnsi="Arial" w:cs="Arial"/>
                <w:sz w:val="20"/>
                <w:szCs w:val="20"/>
                <w:highlight w:val="green"/>
                <w:bdr w:val="none" w:sz="0" w:space="0" w:color="auto" w:frame="1"/>
              </w:rPr>
            </w:pPr>
          </w:p>
        </w:tc>
        <w:tc>
          <w:tcPr>
            <w:tcW w:w="1842" w:type="dxa"/>
          </w:tcPr>
          <w:p w14:paraId="3E561A86" w14:textId="77777777" w:rsidR="00A50632" w:rsidRPr="00C12403" w:rsidRDefault="00A50632" w:rsidP="00403922">
            <w:pPr>
              <w:rPr>
                <w:rFonts w:ascii="Arial" w:eastAsia="Arial Unicode MS" w:hAnsi="Arial" w:cs="Arial"/>
                <w:sz w:val="20"/>
                <w:szCs w:val="20"/>
                <w:highlight w:val="green"/>
                <w:bdr w:val="none" w:sz="0" w:space="0" w:color="auto" w:frame="1"/>
              </w:rPr>
            </w:pPr>
          </w:p>
        </w:tc>
      </w:tr>
      <w:tr w:rsidR="00280685" w:rsidRPr="00C12403" w14:paraId="5B8A8F32" w14:textId="77777777" w:rsidTr="004A2217">
        <w:trPr>
          <w:trHeight w:val="828"/>
        </w:trPr>
        <w:tc>
          <w:tcPr>
            <w:tcW w:w="562" w:type="dxa"/>
          </w:tcPr>
          <w:p w14:paraId="3F7D1F6A" w14:textId="0E41DAB9" w:rsidR="00280685" w:rsidRPr="00C12403" w:rsidRDefault="00280685" w:rsidP="00403922">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4.</w:t>
            </w:r>
          </w:p>
        </w:tc>
        <w:tc>
          <w:tcPr>
            <w:tcW w:w="6096" w:type="dxa"/>
          </w:tcPr>
          <w:p w14:paraId="7E58DA86" w14:textId="39A65F37" w:rsidR="00280685" w:rsidRPr="003D0A8B" w:rsidRDefault="00280685" w:rsidP="003D0A8B">
            <w:pPr>
              <w:tabs>
                <w:tab w:val="left" w:pos="851"/>
              </w:tabs>
              <w:jc w:val="both"/>
              <w:rPr>
                <w:rFonts w:ascii="Arial" w:hAnsi="Arial" w:cs="Arial"/>
                <w:bCs/>
                <w:iCs/>
                <w:sz w:val="18"/>
                <w:szCs w:val="18"/>
              </w:rPr>
            </w:pPr>
            <w:r w:rsidRPr="003D0A8B">
              <w:rPr>
                <w:rFonts w:ascii="Arial" w:hAnsi="Arial" w:cs="Arial"/>
                <w:bCs/>
                <w:iCs/>
                <w:sz w:val="18"/>
                <w:szCs w:val="18"/>
              </w:rPr>
              <w:t>Ne mažiau kaip 1 (vienas) kvalifikuotas specialistas, kuriems suteikta teisė atlikti paslaugas ir turi ne trumpesnę kaip 2 (dviejų) metų patirtį teikiant paslaugas</w:t>
            </w:r>
            <w:r w:rsidR="003F068C">
              <w:rPr>
                <w:rFonts w:ascii="Arial" w:hAnsi="Arial" w:cs="Arial"/>
                <w:bCs/>
                <w:iCs/>
                <w:sz w:val="18"/>
                <w:szCs w:val="18"/>
              </w:rPr>
              <w:t xml:space="preserve"> </w:t>
            </w:r>
            <w:r w:rsidR="003F068C" w:rsidRPr="00F11907">
              <w:rPr>
                <w:rFonts w:ascii="Arial" w:hAnsi="Arial" w:cs="Arial"/>
                <w:sz w:val="18"/>
                <w:szCs w:val="18"/>
              </w:rPr>
              <w:t>nurodytoje srityje</w:t>
            </w:r>
            <w:r w:rsidRPr="003D0A8B">
              <w:rPr>
                <w:rFonts w:ascii="Arial" w:hAnsi="Arial" w:cs="Arial"/>
                <w:bCs/>
                <w:iCs/>
                <w:sz w:val="18"/>
                <w:szCs w:val="18"/>
              </w:rPr>
              <w:t xml:space="preserve">: </w:t>
            </w:r>
          </w:p>
          <w:p w14:paraId="1319E4EE" w14:textId="31C43892" w:rsidR="00280685" w:rsidRPr="00851178" w:rsidRDefault="00280685" w:rsidP="003D0A8B">
            <w:pPr>
              <w:tabs>
                <w:tab w:val="left" w:pos="851"/>
              </w:tabs>
              <w:jc w:val="both"/>
              <w:rPr>
                <w:rFonts w:ascii="Arial" w:hAnsi="Arial" w:cs="Arial"/>
                <w:bCs/>
                <w:iCs/>
                <w:sz w:val="18"/>
                <w:szCs w:val="18"/>
              </w:rPr>
            </w:pPr>
            <w:r w:rsidRPr="003D0A8B">
              <w:rPr>
                <w:rFonts w:ascii="Arial" w:hAnsi="Arial" w:cs="Arial"/>
                <w:bCs/>
                <w:iCs/>
                <w:sz w:val="18"/>
                <w:szCs w:val="18"/>
              </w:rPr>
              <w:t>Pavojingos medžiagų talpyklos – techninės būklės tikrinimas</w:t>
            </w:r>
          </w:p>
        </w:tc>
        <w:tc>
          <w:tcPr>
            <w:tcW w:w="992" w:type="dxa"/>
            <w:vAlign w:val="center"/>
          </w:tcPr>
          <w:p w14:paraId="63702F9D" w14:textId="4B439239" w:rsidR="00280685" w:rsidRDefault="00280685" w:rsidP="004A2217">
            <w:pPr>
              <w:jc w:val="center"/>
              <w:rPr>
                <w:rFonts w:ascii="Arial" w:hAnsi="Arial" w:cs="Arial"/>
                <w:bCs/>
                <w:sz w:val="18"/>
                <w:szCs w:val="18"/>
              </w:rPr>
            </w:pPr>
            <w:r>
              <w:rPr>
                <w:rFonts w:ascii="Arial" w:hAnsi="Arial" w:cs="Arial"/>
                <w:bCs/>
                <w:sz w:val="18"/>
                <w:szCs w:val="18"/>
              </w:rPr>
              <w:t>2.1.4 punktas</w:t>
            </w:r>
          </w:p>
        </w:tc>
        <w:tc>
          <w:tcPr>
            <w:tcW w:w="1984" w:type="dxa"/>
          </w:tcPr>
          <w:p w14:paraId="61DF79DE" w14:textId="77777777" w:rsidR="00280685" w:rsidRPr="00C12403" w:rsidRDefault="00280685" w:rsidP="00403922">
            <w:pPr>
              <w:rPr>
                <w:rFonts w:ascii="Arial" w:eastAsia="Arial Unicode MS" w:hAnsi="Arial" w:cs="Arial"/>
                <w:sz w:val="20"/>
                <w:szCs w:val="20"/>
                <w:highlight w:val="green"/>
                <w:bdr w:val="none" w:sz="0" w:space="0" w:color="auto" w:frame="1"/>
              </w:rPr>
            </w:pPr>
          </w:p>
        </w:tc>
        <w:tc>
          <w:tcPr>
            <w:tcW w:w="2694" w:type="dxa"/>
          </w:tcPr>
          <w:p w14:paraId="55531FB3" w14:textId="77777777" w:rsidR="00280685" w:rsidRPr="00C12403" w:rsidRDefault="00280685" w:rsidP="00403922">
            <w:pPr>
              <w:rPr>
                <w:rFonts w:ascii="Arial" w:eastAsia="Arial Unicode MS" w:hAnsi="Arial" w:cs="Arial"/>
                <w:sz w:val="20"/>
                <w:szCs w:val="20"/>
                <w:highlight w:val="green"/>
                <w:bdr w:val="none" w:sz="0" w:space="0" w:color="auto" w:frame="1"/>
              </w:rPr>
            </w:pPr>
          </w:p>
        </w:tc>
        <w:tc>
          <w:tcPr>
            <w:tcW w:w="1842" w:type="dxa"/>
          </w:tcPr>
          <w:p w14:paraId="70F3FF00" w14:textId="77777777" w:rsidR="00280685" w:rsidRPr="00C12403" w:rsidRDefault="00280685" w:rsidP="00403922">
            <w:pPr>
              <w:rPr>
                <w:rFonts w:ascii="Arial" w:eastAsia="Arial Unicode MS" w:hAnsi="Arial" w:cs="Arial"/>
                <w:sz w:val="20"/>
                <w:szCs w:val="20"/>
                <w:highlight w:val="green"/>
                <w:bdr w:val="none" w:sz="0" w:space="0" w:color="auto" w:frame="1"/>
              </w:rPr>
            </w:pPr>
          </w:p>
        </w:tc>
      </w:tr>
      <w:tr w:rsidR="00280685" w:rsidRPr="00C12403" w14:paraId="5C65A73C" w14:textId="77777777" w:rsidTr="004A2217">
        <w:trPr>
          <w:trHeight w:val="828"/>
        </w:trPr>
        <w:tc>
          <w:tcPr>
            <w:tcW w:w="562" w:type="dxa"/>
          </w:tcPr>
          <w:p w14:paraId="3184C254" w14:textId="714D512C" w:rsidR="00280685" w:rsidRPr="00C12403" w:rsidRDefault="00280685" w:rsidP="00403922">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5.</w:t>
            </w:r>
          </w:p>
        </w:tc>
        <w:tc>
          <w:tcPr>
            <w:tcW w:w="6096" w:type="dxa"/>
          </w:tcPr>
          <w:p w14:paraId="4EF58BAB" w14:textId="26C735BF" w:rsidR="00280685" w:rsidRPr="00742740" w:rsidRDefault="00280685" w:rsidP="00742740">
            <w:pPr>
              <w:tabs>
                <w:tab w:val="left" w:pos="851"/>
              </w:tabs>
              <w:jc w:val="both"/>
              <w:rPr>
                <w:rFonts w:ascii="Arial" w:hAnsi="Arial" w:cs="Arial"/>
                <w:bCs/>
                <w:iCs/>
                <w:sz w:val="18"/>
                <w:szCs w:val="18"/>
              </w:rPr>
            </w:pPr>
            <w:r w:rsidRPr="00742740">
              <w:rPr>
                <w:rFonts w:ascii="Arial" w:hAnsi="Arial" w:cs="Arial"/>
                <w:bCs/>
                <w:iCs/>
                <w:sz w:val="18"/>
                <w:szCs w:val="18"/>
              </w:rPr>
              <w:t>Ne mažiau kaip 1 (vienas) kvalifikuotas specialistas, kuriems suteikta teisė atlikti paslaugas ir turi ne trumpesnę kaip 2 (dviejų) metų patirtį teikiant paslaugas</w:t>
            </w:r>
            <w:r w:rsidR="003F068C">
              <w:rPr>
                <w:rFonts w:ascii="Arial" w:hAnsi="Arial" w:cs="Arial"/>
                <w:bCs/>
                <w:iCs/>
                <w:sz w:val="18"/>
                <w:szCs w:val="18"/>
              </w:rPr>
              <w:t xml:space="preserve"> </w:t>
            </w:r>
            <w:r w:rsidR="003F068C" w:rsidRPr="00F11907">
              <w:rPr>
                <w:rFonts w:ascii="Arial" w:hAnsi="Arial" w:cs="Arial"/>
                <w:sz w:val="18"/>
                <w:szCs w:val="18"/>
              </w:rPr>
              <w:t>nurodytoje srityje</w:t>
            </w:r>
            <w:r w:rsidRPr="00742740">
              <w:rPr>
                <w:rFonts w:ascii="Arial" w:hAnsi="Arial" w:cs="Arial"/>
                <w:bCs/>
                <w:iCs/>
                <w:sz w:val="18"/>
                <w:szCs w:val="18"/>
              </w:rPr>
              <w:t xml:space="preserve">: </w:t>
            </w:r>
          </w:p>
          <w:p w14:paraId="58A8A22F" w14:textId="3C6BBCF3" w:rsidR="00280685" w:rsidRPr="00851178" w:rsidRDefault="00280685" w:rsidP="00742740">
            <w:pPr>
              <w:tabs>
                <w:tab w:val="left" w:pos="851"/>
              </w:tabs>
              <w:jc w:val="both"/>
              <w:rPr>
                <w:rFonts w:ascii="Arial" w:hAnsi="Arial" w:cs="Arial"/>
                <w:bCs/>
                <w:iCs/>
                <w:sz w:val="18"/>
                <w:szCs w:val="18"/>
              </w:rPr>
            </w:pPr>
            <w:r w:rsidRPr="00742740">
              <w:rPr>
                <w:rFonts w:ascii="Arial" w:hAnsi="Arial" w:cs="Arial"/>
                <w:bCs/>
                <w:iCs/>
                <w:sz w:val="18"/>
                <w:szCs w:val="18"/>
              </w:rPr>
              <w:t xml:space="preserve">Kėlimo įrenginiai </w:t>
            </w:r>
            <w:r w:rsidR="003F068C">
              <w:rPr>
                <w:rFonts w:ascii="Arial" w:hAnsi="Arial" w:cs="Arial"/>
                <w:bCs/>
                <w:iCs/>
                <w:sz w:val="18"/>
                <w:szCs w:val="18"/>
              </w:rPr>
              <w:t>–</w:t>
            </w:r>
            <w:r w:rsidRPr="00742740">
              <w:rPr>
                <w:rFonts w:ascii="Arial" w:hAnsi="Arial" w:cs="Arial"/>
                <w:bCs/>
                <w:iCs/>
                <w:sz w:val="18"/>
                <w:szCs w:val="18"/>
              </w:rPr>
              <w:t xml:space="preserve"> techninės būklės tikrinimas</w:t>
            </w:r>
          </w:p>
        </w:tc>
        <w:tc>
          <w:tcPr>
            <w:tcW w:w="992" w:type="dxa"/>
            <w:vAlign w:val="center"/>
          </w:tcPr>
          <w:p w14:paraId="5862C20F" w14:textId="71625BFC" w:rsidR="00280685" w:rsidRDefault="00280685" w:rsidP="004A2217">
            <w:pPr>
              <w:jc w:val="center"/>
              <w:rPr>
                <w:rFonts w:ascii="Arial" w:hAnsi="Arial" w:cs="Arial"/>
                <w:bCs/>
                <w:sz w:val="18"/>
                <w:szCs w:val="18"/>
              </w:rPr>
            </w:pPr>
            <w:r>
              <w:rPr>
                <w:rFonts w:ascii="Arial" w:hAnsi="Arial" w:cs="Arial"/>
                <w:bCs/>
                <w:sz w:val="18"/>
                <w:szCs w:val="18"/>
              </w:rPr>
              <w:t>2.1.5 punktas</w:t>
            </w:r>
          </w:p>
        </w:tc>
        <w:tc>
          <w:tcPr>
            <w:tcW w:w="1984" w:type="dxa"/>
          </w:tcPr>
          <w:p w14:paraId="5FBBA33F" w14:textId="77777777" w:rsidR="00280685" w:rsidRPr="00C12403" w:rsidRDefault="00280685" w:rsidP="00403922">
            <w:pPr>
              <w:rPr>
                <w:rFonts w:ascii="Arial" w:eastAsia="Arial Unicode MS" w:hAnsi="Arial" w:cs="Arial"/>
                <w:sz w:val="20"/>
                <w:szCs w:val="20"/>
                <w:highlight w:val="green"/>
                <w:bdr w:val="none" w:sz="0" w:space="0" w:color="auto" w:frame="1"/>
              </w:rPr>
            </w:pPr>
          </w:p>
        </w:tc>
        <w:tc>
          <w:tcPr>
            <w:tcW w:w="2694" w:type="dxa"/>
          </w:tcPr>
          <w:p w14:paraId="3C729402" w14:textId="77777777" w:rsidR="00280685" w:rsidRPr="00C12403" w:rsidRDefault="00280685" w:rsidP="00403922">
            <w:pPr>
              <w:rPr>
                <w:rFonts w:ascii="Arial" w:eastAsia="Arial Unicode MS" w:hAnsi="Arial" w:cs="Arial"/>
                <w:sz w:val="20"/>
                <w:szCs w:val="20"/>
                <w:highlight w:val="green"/>
                <w:bdr w:val="none" w:sz="0" w:space="0" w:color="auto" w:frame="1"/>
              </w:rPr>
            </w:pPr>
          </w:p>
        </w:tc>
        <w:tc>
          <w:tcPr>
            <w:tcW w:w="1842" w:type="dxa"/>
          </w:tcPr>
          <w:p w14:paraId="12A4EEB1" w14:textId="77777777" w:rsidR="00280685" w:rsidRPr="00C12403" w:rsidRDefault="00280685" w:rsidP="00403922">
            <w:pPr>
              <w:rPr>
                <w:rFonts w:ascii="Arial" w:eastAsia="Arial Unicode MS" w:hAnsi="Arial" w:cs="Arial"/>
                <w:sz w:val="20"/>
                <w:szCs w:val="20"/>
                <w:highlight w:val="green"/>
                <w:bdr w:val="none" w:sz="0" w:space="0" w:color="auto" w:frame="1"/>
              </w:rPr>
            </w:pPr>
          </w:p>
        </w:tc>
      </w:tr>
      <w:tr w:rsidR="00280685" w:rsidRPr="00C12403" w14:paraId="7D7D7566" w14:textId="77777777" w:rsidTr="004A2217">
        <w:trPr>
          <w:trHeight w:val="828"/>
        </w:trPr>
        <w:tc>
          <w:tcPr>
            <w:tcW w:w="562" w:type="dxa"/>
          </w:tcPr>
          <w:p w14:paraId="57B3B26E" w14:textId="4F83BF61" w:rsidR="00280685" w:rsidRPr="00C12403" w:rsidRDefault="00280685" w:rsidP="00403922">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lastRenderedPageBreak/>
              <w:t>6.</w:t>
            </w:r>
          </w:p>
        </w:tc>
        <w:tc>
          <w:tcPr>
            <w:tcW w:w="6096" w:type="dxa"/>
          </w:tcPr>
          <w:p w14:paraId="73629BE1" w14:textId="205107F3" w:rsidR="00280685" w:rsidRPr="00280685" w:rsidRDefault="00280685" w:rsidP="00280685">
            <w:pPr>
              <w:tabs>
                <w:tab w:val="left" w:pos="851"/>
              </w:tabs>
              <w:jc w:val="both"/>
              <w:rPr>
                <w:rFonts w:ascii="Arial" w:hAnsi="Arial" w:cs="Arial"/>
                <w:bCs/>
                <w:iCs/>
                <w:sz w:val="18"/>
                <w:szCs w:val="18"/>
              </w:rPr>
            </w:pPr>
            <w:r w:rsidRPr="00280685">
              <w:rPr>
                <w:rFonts w:ascii="Arial" w:hAnsi="Arial" w:cs="Arial"/>
                <w:bCs/>
                <w:iCs/>
                <w:sz w:val="18"/>
                <w:szCs w:val="18"/>
              </w:rPr>
              <w:t>Ne mažiau kaip 1 (vienas) kvalifikuotas specialistas, kuriems suteikta teisė atlikti paslaugas ir turi ne trumpesnę kaip 2 (dviejų) metų patirtį teikiant paslaugas</w:t>
            </w:r>
            <w:r w:rsidR="003F068C">
              <w:rPr>
                <w:rFonts w:ascii="Arial" w:hAnsi="Arial" w:cs="Arial"/>
                <w:bCs/>
                <w:iCs/>
                <w:sz w:val="18"/>
                <w:szCs w:val="18"/>
              </w:rPr>
              <w:t xml:space="preserve"> </w:t>
            </w:r>
            <w:r w:rsidR="003F068C" w:rsidRPr="00F11907">
              <w:rPr>
                <w:rFonts w:ascii="Arial" w:hAnsi="Arial" w:cs="Arial"/>
                <w:sz w:val="18"/>
                <w:szCs w:val="18"/>
              </w:rPr>
              <w:t>nurodytoje srityje</w:t>
            </w:r>
            <w:r w:rsidRPr="00280685">
              <w:rPr>
                <w:rFonts w:ascii="Arial" w:hAnsi="Arial" w:cs="Arial"/>
                <w:bCs/>
                <w:iCs/>
                <w:sz w:val="18"/>
                <w:szCs w:val="18"/>
              </w:rPr>
              <w:t xml:space="preserve">: </w:t>
            </w:r>
          </w:p>
          <w:p w14:paraId="266D7091" w14:textId="2F7C7C42" w:rsidR="00280685" w:rsidRPr="00851178" w:rsidRDefault="00280685" w:rsidP="00280685">
            <w:pPr>
              <w:tabs>
                <w:tab w:val="left" w:pos="851"/>
              </w:tabs>
              <w:jc w:val="both"/>
              <w:rPr>
                <w:rFonts w:ascii="Arial" w:hAnsi="Arial" w:cs="Arial"/>
                <w:bCs/>
                <w:iCs/>
                <w:sz w:val="18"/>
                <w:szCs w:val="18"/>
              </w:rPr>
            </w:pPr>
            <w:r w:rsidRPr="00280685">
              <w:rPr>
                <w:rFonts w:ascii="Arial" w:hAnsi="Arial" w:cs="Arial"/>
                <w:bCs/>
                <w:iCs/>
                <w:sz w:val="18"/>
                <w:szCs w:val="18"/>
              </w:rPr>
              <w:t xml:space="preserve">Slėginiai indai </w:t>
            </w:r>
            <w:r w:rsidR="003F068C">
              <w:rPr>
                <w:rFonts w:ascii="Arial" w:hAnsi="Arial" w:cs="Arial"/>
                <w:bCs/>
                <w:iCs/>
                <w:sz w:val="18"/>
                <w:szCs w:val="18"/>
              </w:rPr>
              <w:t>–</w:t>
            </w:r>
            <w:r w:rsidRPr="00280685">
              <w:rPr>
                <w:rFonts w:ascii="Arial" w:hAnsi="Arial" w:cs="Arial"/>
                <w:bCs/>
                <w:iCs/>
                <w:sz w:val="18"/>
                <w:szCs w:val="18"/>
              </w:rPr>
              <w:t xml:space="preserve"> techninės būklės tikrinimas</w:t>
            </w:r>
          </w:p>
        </w:tc>
        <w:tc>
          <w:tcPr>
            <w:tcW w:w="992" w:type="dxa"/>
            <w:vAlign w:val="center"/>
          </w:tcPr>
          <w:p w14:paraId="4F8427AB" w14:textId="65DFD63A" w:rsidR="00280685" w:rsidRDefault="00280685" w:rsidP="004A2217">
            <w:pPr>
              <w:jc w:val="center"/>
              <w:rPr>
                <w:rFonts w:ascii="Arial" w:hAnsi="Arial" w:cs="Arial"/>
                <w:bCs/>
                <w:sz w:val="18"/>
                <w:szCs w:val="18"/>
              </w:rPr>
            </w:pPr>
            <w:r>
              <w:rPr>
                <w:rFonts w:ascii="Arial" w:hAnsi="Arial" w:cs="Arial"/>
                <w:bCs/>
                <w:sz w:val="18"/>
                <w:szCs w:val="18"/>
              </w:rPr>
              <w:t>2.1.6 punktas</w:t>
            </w:r>
          </w:p>
        </w:tc>
        <w:tc>
          <w:tcPr>
            <w:tcW w:w="1984" w:type="dxa"/>
          </w:tcPr>
          <w:p w14:paraId="1BF29F6B" w14:textId="77777777" w:rsidR="00280685" w:rsidRPr="00C12403" w:rsidRDefault="00280685" w:rsidP="00403922">
            <w:pPr>
              <w:rPr>
                <w:rFonts w:ascii="Arial" w:eastAsia="Arial Unicode MS" w:hAnsi="Arial" w:cs="Arial"/>
                <w:sz w:val="20"/>
                <w:szCs w:val="20"/>
                <w:highlight w:val="green"/>
                <w:bdr w:val="none" w:sz="0" w:space="0" w:color="auto" w:frame="1"/>
              </w:rPr>
            </w:pPr>
          </w:p>
        </w:tc>
        <w:tc>
          <w:tcPr>
            <w:tcW w:w="2694" w:type="dxa"/>
          </w:tcPr>
          <w:p w14:paraId="45DA8C9C" w14:textId="77777777" w:rsidR="00280685" w:rsidRPr="00C12403" w:rsidRDefault="00280685" w:rsidP="00403922">
            <w:pPr>
              <w:rPr>
                <w:rFonts w:ascii="Arial" w:eastAsia="Arial Unicode MS" w:hAnsi="Arial" w:cs="Arial"/>
                <w:sz w:val="20"/>
                <w:szCs w:val="20"/>
                <w:highlight w:val="green"/>
                <w:bdr w:val="none" w:sz="0" w:space="0" w:color="auto" w:frame="1"/>
              </w:rPr>
            </w:pPr>
          </w:p>
        </w:tc>
        <w:tc>
          <w:tcPr>
            <w:tcW w:w="1842" w:type="dxa"/>
          </w:tcPr>
          <w:p w14:paraId="6C51141C" w14:textId="77777777" w:rsidR="00280685" w:rsidRPr="00C12403" w:rsidRDefault="00280685" w:rsidP="00403922">
            <w:pPr>
              <w:rPr>
                <w:rFonts w:ascii="Arial" w:eastAsia="Arial Unicode MS" w:hAnsi="Arial" w:cs="Arial"/>
                <w:sz w:val="20"/>
                <w:szCs w:val="20"/>
                <w:highlight w:val="green"/>
                <w:bdr w:val="none" w:sz="0" w:space="0" w:color="auto" w:frame="1"/>
              </w:rPr>
            </w:pPr>
          </w:p>
        </w:tc>
      </w:tr>
    </w:tbl>
    <w:p w14:paraId="5B1A1C73" w14:textId="77777777" w:rsidR="00B16494" w:rsidRDefault="00B16494" w:rsidP="00FC4684"/>
    <w:p w14:paraId="27DE8B65" w14:textId="77777777" w:rsidR="0063703C" w:rsidRPr="0063703C" w:rsidRDefault="0063703C" w:rsidP="0063703C"/>
    <w:p w14:paraId="5FD2988F" w14:textId="77777777" w:rsidR="0063703C" w:rsidRPr="0063703C" w:rsidRDefault="0063703C" w:rsidP="0063703C"/>
    <w:p w14:paraId="2CA30F95" w14:textId="77777777" w:rsidR="0063703C" w:rsidRDefault="0063703C" w:rsidP="0063703C"/>
    <w:p w14:paraId="4AA7EAF8" w14:textId="77777777" w:rsidR="0063703C" w:rsidRPr="0063703C" w:rsidRDefault="0063703C" w:rsidP="0063703C"/>
    <w:p w14:paraId="1588C670" w14:textId="380CE483" w:rsidR="0063703C" w:rsidRDefault="0063703C" w:rsidP="0063703C">
      <w:r>
        <w:tab/>
      </w:r>
      <w:r>
        <w:tab/>
      </w:r>
      <w:r>
        <w:tab/>
      </w:r>
      <w:r>
        <w:tab/>
        <w:t>________________________________      _________</w:t>
      </w:r>
      <w:r w:rsidR="00A50632">
        <w:t xml:space="preserve">               ________________</w:t>
      </w:r>
    </w:p>
    <w:p w14:paraId="728EB5BF" w14:textId="57493F51" w:rsidR="0063703C" w:rsidRPr="0063703C" w:rsidRDefault="0063703C" w:rsidP="0063703C">
      <w:pPr>
        <w:tabs>
          <w:tab w:val="left" w:pos="2910"/>
        </w:tabs>
      </w:pPr>
      <w:r>
        <w:tab/>
      </w:r>
      <w:r w:rsidRPr="00FC4684">
        <w:rPr>
          <w:rFonts w:ascii="Arial" w:eastAsia="Times New Roman" w:hAnsi="Arial" w:cs="Arial"/>
          <w:position w:val="6"/>
          <w:sz w:val="16"/>
          <w:szCs w:val="16"/>
        </w:rPr>
        <w:t>Dokumentą sudariusio asmens pareigų pavadinimas)</w:t>
      </w:r>
      <w:r>
        <w:rPr>
          <w:rFonts w:ascii="Arial" w:eastAsia="Times New Roman" w:hAnsi="Arial" w:cs="Arial"/>
          <w:position w:val="6"/>
          <w:sz w:val="16"/>
          <w:szCs w:val="16"/>
        </w:rPr>
        <w:tab/>
      </w:r>
      <w:r w:rsidRPr="00FC4684">
        <w:rPr>
          <w:rFonts w:ascii="Arial" w:eastAsia="Times New Roman" w:hAnsi="Arial" w:cs="Arial"/>
          <w:position w:val="6"/>
          <w:sz w:val="16"/>
          <w:szCs w:val="16"/>
        </w:rPr>
        <w:t>(Parašas)</w:t>
      </w:r>
      <w:r>
        <w:rPr>
          <w:rFonts w:ascii="Arial" w:eastAsia="Times New Roman" w:hAnsi="Arial" w:cs="Arial"/>
          <w:position w:val="6"/>
          <w:sz w:val="16"/>
          <w:szCs w:val="16"/>
        </w:rPr>
        <w:tab/>
      </w:r>
      <w:r>
        <w:rPr>
          <w:rFonts w:ascii="Arial" w:eastAsia="Times New Roman" w:hAnsi="Arial" w:cs="Arial"/>
          <w:position w:val="6"/>
          <w:sz w:val="16"/>
          <w:szCs w:val="16"/>
        </w:rPr>
        <w:tab/>
      </w:r>
      <w:r>
        <w:rPr>
          <w:rFonts w:ascii="Arial" w:eastAsia="Times New Roman" w:hAnsi="Arial" w:cs="Arial"/>
          <w:position w:val="6"/>
          <w:sz w:val="16"/>
          <w:szCs w:val="16"/>
        </w:rPr>
        <w:tab/>
      </w:r>
      <w:r w:rsidRPr="00FC4684">
        <w:rPr>
          <w:rFonts w:ascii="Arial" w:eastAsia="Times New Roman" w:hAnsi="Arial" w:cs="Arial"/>
          <w:position w:val="6"/>
          <w:sz w:val="16"/>
          <w:szCs w:val="16"/>
        </w:rPr>
        <w:t>(Vardas ir pavardė)</w:t>
      </w:r>
    </w:p>
    <w:sectPr w:rsidR="0063703C" w:rsidRPr="0063703C" w:rsidSect="00FC4684">
      <w:headerReference w:type="default" r:id="rId9"/>
      <w:pgSz w:w="15840" w:h="12240" w:orient="landscape"/>
      <w:pgMar w:top="567"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8FE46" w14:textId="77777777" w:rsidR="004B2AE7" w:rsidRDefault="004B2AE7" w:rsidP="00BD242C">
      <w:r>
        <w:separator/>
      </w:r>
    </w:p>
  </w:endnote>
  <w:endnote w:type="continuationSeparator" w:id="0">
    <w:p w14:paraId="520D170B" w14:textId="77777777" w:rsidR="004B2AE7" w:rsidRDefault="004B2AE7"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43A0" w14:textId="77777777" w:rsidR="004B2AE7" w:rsidRDefault="004B2AE7" w:rsidP="00BD242C">
      <w:r>
        <w:separator/>
      </w:r>
    </w:p>
  </w:footnote>
  <w:footnote w:type="continuationSeparator" w:id="0">
    <w:p w14:paraId="17C6B4F3" w14:textId="77777777" w:rsidR="004B2AE7" w:rsidRDefault="004B2AE7" w:rsidP="00BD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E0FC" w14:textId="4AEF39CE" w:rsidR="003F068C" w:rsidRPr="004A2217" w:rsidRDefault="003F068C" w:rsidP="003F068C">
    <w:pPr>
      <w:jc w:val="right"/>
      <w:rPr>
        <w:rFonts w:ascii="Arial" w:hAnsi="Arial" w:cs="Arial"/>
        <w:i/>
        <w:iCs/>
        <w:sz w:val="18"/>
        <w:szCs w:val="18"/>
      </w:rPr>
    </w:pPr>
    <w:r w:rsidRPr="004A2217">
      <w:rPr>
        <w:rFonts w:ascii="Arial" w:hAnsi="Arial" w:cs="Arial"/>
        <w:i/>
        <w:iCs/>
        <w:sz w:val="18"/>
        <w:szCs w:val="18"/>
      </w:rPr>
      <w:t>Skelbiamos apklausos sąlygų Priedas Nr. 7</w:t>
    </w:r>
  </w:p>
  <w:p w14:paraId="1C330368" w14:textId="77777777" w:rsidR="003F068C" w:rsidRDefault="003F068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76DB2"/>
    <w:rsid w:val="00093351"/>
    <w:rsid w:val="000A1B1E"/>
    <w:rsid w:val="000A6D32"/>
    <w:rsid w:val="000B20FF"/>
    <w:rsid w:val="000E4045"/>
    <w:rsid w:val="000E63DC"/>
    <w:rsid w:val="000E75DA"/>
    <w:rsid w:val="001003F3"/>
    <w:rsid w:val="00113ED1"/>
    <w:rsid w:val="00117061"/>
    <w:rsid w:val="001319A8"/>
    <w:rsid w:val="00132BB1"/>
    <w:rsid w:val="00146B25"/>
    <w:rsid w:val="0015273B"/>
    <w:rsid w:val="001661D9"/>
    <w:rsid w:val="001670CB"/>
    <w:rsid w:val="001A4289"/>
    <w:rsid w:val="001C1595"/>
    <w:rsid w:val="001E12C2"/>
    <w:rsid w:val="001F717A"/>
    <w:rsid w:val="00206743"/>
    <w:rsid w:val="00233218"/>
    <w:rsid w:val="00245F12"/>
    <w:rsid w:val="00274C47"/>
    <w:rsid w:val="00280685"/>
    <w:rsid w:val="002831D3"/>
    <w:rsid w:val="002916DE"/>
    <w:rsid w:val="0029179A"/>
    <w:rsid w:val="002A182E"/>
    <w:rsid w:val="002A76ED"/>
    <w:rsid w:val="002B5961"/>
    <w:rsid w:val="002C23AF"/>
    <w:rsid w:val="002D61E8"/>
    <w:rsid w:val="002F03E3"/>
    <w:rsid w:val="002F41AA"/>
    <w:rsid w:val="00313832"/>
    <w:rsid w:val="00321BAC"/>
    <w:rsid w:val="0032323E"/>
    <w:rsid w:val="00335FE1"/>
    <w:rsid w:val="0034777A"/>
    <w:rsid w:val="0035035F"/>
    <w:rsid w:val="003524A7"/>
    <w:rsid w:val="003533ED"/>
    <w:rsid w:val="00354972"/>
    <w:rsid w:val="00356297"/>
    <w:rsid w:val="003700EE"/>
    <w:rsid w:val="003755F3"/>
    <w:rsid w:val="003A266F"/>
    <w:rsid w:val="003B51B5"/>
    <w:rsid w:val="003D0A8B"/>
    <w:rsid w:val="003F068C"/>
    <w:rsid w:val="003F1D14"/>
    <w:rsid w:val="003F413A"/>
    <w:rsid w:val="00404B11"/>
    <w:rsid w:val="00415A8B"/>
    <w:rsid w:val="0041792A"/>
    <w:rsid w:val="00421561"/>
    <w:rsid w:val="0043768E"/>
    <w:rsid w:val="00440D7A"/>
    <w:rsid w:val="0047457E"/>
    <w:rsid w:val="0048378C"/>
    <w:rsid w:val="004A0750"/>
    <w:rsid w:val="004A0A12"/>
    <w:rsid w:val="004A2217"/>
    <w:rsid w:val="004B2AE7"/>
    <w:rsid w:val="004B5241"/>
    <w:rsid w:val="004D0DC8"/>
    <w:rsid w:val="004F1BE7"/>
    <w:rsid w:val="00503934"/>
    <w:rsid w:val="00505668"/>
    <w:rsid w:val="00513F2D"/>
    <w:rsid w:val="00526F0E"/>
    <w:rsid w:val="00534F55"/>
    <w:rsid w:val="00561802"/>
    <w:rsid w:val="0059102C"/>
    <w:rsid w:val="005A1D7E"/>
    <w:rsid w:val="005B20AA"/>
    <w:rsid w:val="005B213F"/>
    <w:rsid w:val="005B2A5E"/>
    <w:rsid w:val="005B57A3"/>
    <w:rsid w:val="005C63C6"/>
    <w:rsid w:val="005F0CD9"/>
    <w:rsid w:val="005F7E9A"/>
    <w:rsid w:val="00600068"/>
    <w:rsid w:val="00611D3C"/>
    <w:rsid w:val="00623349"/>
    <w:rsid w:val="00623DC3"/>
    <w:rsid w:val="00625661"/>
    <w:rsid w:val="0063703C"/>
    <w:rsid w:val="00646E15"/>
    <w:rsid w:val="006470CE"/>
    <w:rsid w:val="00665AD4"/>
    <w:rsid w:val="00671EB1"/>
    <w:rsid w:val="00674722"/>
    <w:rsid w:val="006A21AE"/>
    <w:rsid w:val="006C3913"/>
    <w:rsid w:val="006E7B91"/>
    <w:rsid w:val="00711795"/>
    <w:rsid w:val="00742740"/>
    <w:rsid w:val="00754493"/>
    <w:rsid w:val="00772961"/>
    <w:rsid w:val="007850E4"/>
    <w:rsid w:val="007A6850"/>
    <w:rsid w:val="007B5730"/>
    <w:rsid w:val="007B6302"/>
    <w:rsid w:val="007C7BDB"/>
    <w:rsid w:val="007D2719"/>
    <w:rsid w:val="007D3109"/>
    <w:rsid w:val="007D3158"/>
    <w:rsid w:val="007E60A6"/>
    <w:rsid w:val="007E7362"/>
    <w:rsid w:val="007E74B1"/>
    <w:rsid w:val="0081269D"/>
    <w:rsid w:val="00812D97"/>
    <w:rsid w:val="00825B8D"/>
    <w:rsid w:val="008301E9"/>
    <w:rsid w:val="00851178"/>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7142"/>
    <w:rsid w:val="0096780D"/>
    <w:rsid w:val="0098265C"/>
    <w:rsid w:val="009836E7"/>
    <w:rsid w:val="009B3225"/>
    <w:rsid w:val="009C3B30"/>
    <w:rsid w:val="009E0F80"/>
    <w:rsid w:val="009E7F09"/>
    <w:rsid w:val="009F31BD"/>
    <w:rsid w:val="00A14C4C"/>
    <w:rsid w:val="00A17D7C"/>
    <w:rsid w:val="00A23C33"/>
    <w:rsid w:val="00A24C5F"/>
    <w:rsid w:val="00A257D8"/>
    <w:rsid w:val="00A33ED2"/>
    <w:rsid w:val="00A37946"/>
    <w:rsid w:val="00A41CF8"/>
    <w:rsid w:val="00A42F82"/>
    <w:rsid w:val="00A45826"/>
    <w:rsid w:val="00A4797E"/>
    <w:rsid w:val="00A50632"/>
    <w:rsid w:val="00A51883"/>
    <w:rsid w:val="00A567AD"/>
    <w:rsid w:val="00A57E39"/>
    <w:rsid w:val="00A603D6"/>
    <w:rsid w:val="00A718AF"/>
    <w:rsid w:val="00A80608"/>
    <w:rsid w:val="00A84FF1"/>
    <w:rsid w:val="00A9281B"/>
    <w:rsid w:val="00AA5ADD"/>
    <w:rsid w:val="00AB699B"/>
    <w:rsid w:val="00AC1FFA"/>
    <w:rsid w:val="00AC676C"/>
    <w:rsid w:val="00AF4C47"/>
    <w:rsid w:val="00B11E83"/>
    <w:rsid w:val="00B1201C"/>
    <w:rsid w:val="00B16494"/>
    <w:rsid w:val="00B571C2"/>
    <w:rsid w:val="00B84C71"/>
    <w:rsid w:val="00B959DA"/>
    <w:rsid w:val="00BA684F"/>
    <w:rsid w:val="00BC4C28"/>
    <w:rsid w:val="00BD0215"/>
    <w:rsid w:val="00BD242C"/>
    <w:rsid w:val="00BE764A"/>
    <w:rsid w:val="00C06FDB"/>
    <w:rsid w:val="00C12403"/>
    <w:rsid w:val="00C21F4A"/>
    <w:rsid w:val="00C2541F"/>
    <w:rsid w:val="00C3337B"/>
    <w:rsid w:val="00C42E61"/>
    <w:rsid w:val="00C506C3"/>
    <w:rsid w:val="00C73FAD"/>
    <w:rsid w:val="00CC209B"/>
    <w:rsid w:val="00CC2E43"/>
    <w:rsid w:val="00CD37DB"/>
    <w:rsid w:val="00D1115D"/>
    <w:rsid w:val="00D16C6E"/>
    <w:rsid w:val="00D30AEA"/>
    <w:rsid w:val="00D43566"/>
    <w:rsid w:val="00D507A1"/>
    <w:rsid w:val="00D545AF"/>
    <w:rsid w:val="00D66408"/>
    <w:rsid w:val="00D73C4D"/>
    <w:rsid w:val="00D75DB8"/>
    <w:rsid w:val="00D81958"/>
    <w:rsid w:val="00DB173C"/>
    <w:rsid w:val="00DB21D4"/>
    <w:rsid w:val="00DB7041"/>
    <w:rsid w:val="00DC03AE"/>
    <w:rsid w:val="00DD1E4C"/>
    <w:rsid w:val="00DD32CE"/>
    <w:rsid w:val="00DF7B3D"/>
    <w:rsid w:val="00E11A09"/>
    <w:rsid w:val="00E76391"/>
    <w:rsid w:val="00E76E88"/>
    <w:rsid w:val="00E85A91"/>
    <w:rsid w:val="00EA4FD2"/>
    <w:rsid w:val="00EA511B"/>
    <w:rsid w:val="00EB2399"/>
    <w:rsid w:val="00EB4CF0"/>
    <w:rsid w:val="00EE50AE"/>
    <w:rsid w:val="00EF3D3B"/>
    <w:rsid w:val="00F123C8"/>
    <w:rsid w:val="00F3404D"/>
    <w:rsid w:val="00F55552"/>
    <w:rsid w:val="00F806FD"/>
    <w:rsid w:val="00F92881"/>
    <w:rsid w:val="00FA4876"/>
    <w:rsid w:val="00FC4684"/>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 w:type="paragraph" w:styleId="Pataisymai">
    <w:name w:val="Revision"/>
    <w:hidden/>
    <w:uiPriority w:val="99"/>
    <w:semiHidden/>
    <w:rsid w:val="003F068C"/>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7E320-4306-4945-BFAE-893DB291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B7609-0BD6-48DD-8726-CAD64371164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212EF952-206B-47F7-91C2-86AAE0896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343</Words>
  <Characters>2474</Characters>
  <Application>Microsoft Office Word</Application>
  <DocSecurity>0</DocSecurity>
  <Lines>95</Lines>
  <Paragraphs>61</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Indrė Kuzienė</cp:lastModifiedBy>
  <cp:revision>31</cp:revision>
  <dcterms:created xsi:type="dcterms:W3CDTF">2025-07-02T07:34:00Z</dcterms:created>
  <dcterms:modified xsi:type="dcterms:W3CDTF">2026-05-11T10:17:00Z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